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省社科界学术年会“青年学术论坛”人才库登记表</w:t>
      </w:r>
    </w:p>
    <w:tbl>
      <w:tblPr>
        <w:tblStyle w:val="3"/>
        <w:tblW w:w="847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720"/>
        <w:gridCol w:w="735"/>
        <w:gridCol w:w="480"/>
        <w:gridCol w:w="775"/>
        <w:gridCol w:w="510"/>
        <w:gridCol w:w="386"/>
        <w:gridCol w:w="789"/>
        <w:gridCol w:w="651"/>
        <w:gridCol w:w="357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姓名</w:t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35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性别</w:t>
            </w:r>
          </w:p>
        </w:tc>
        <w:tc>
          <w:tcPr>
            <w:tcW w:w="48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775" w:type="dxa"/>
            <w:tcBorders>
              <w:left w:val="nil"/>
              <w:bottom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民族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出生</w:t>
            </w:r>
          </w:p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年月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701" w:type="dxa"/>
            <w:vMerge w:val="restart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工作单位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职务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手机号码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职称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电子邮箱</w:t>
            </w:r>
          </w:p>
        </w:tc>
        <w:tc>
          <w:tcPr>
            <w:tcW w:w="3220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75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政治面貌</w:t>
            </w:r>
          </w:p>
        </w:tc>
        <w:tc>
          <w:tcPr>
            <w:tcW w:w="1008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701" w:type="dxa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74" w:type="dxa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研究方向</w:t>
            </w:r>
          </w:p>
        </w:tc>
        <w:tc>
          <w:tcPr>
            <w:tcW w:w="3220" w:type="dxa"/>
            <w:gridSpan w:val="5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学历</w:t>
            </w:r>
          </w:p>
        </w:tc>
        <w:tc>
          <w:tcPr>
            <w:tcW w:w="2709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省级学术和技术带头人及后备人选情况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09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通讯地址、邮编</w:t>
            </w:r>
          </w:p>
        </w:tc>
        <w:tc>
          <w:tcPr>
            <w:tcW w:w="6384" w:type="dxa"/>
            <w:gridSpan w:val="9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学习和</w:t>
            </w:r>
          </w:p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工作简历</w:t>
            </w:r>
          </w:p>
          <w:p>
            <w:pPr>
              <w:jc w:val="center"/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>(</w:t>
            </w:r>
            <w:r>
              <w:rPr>
                <w:rFonts w:hint="eastAsia" w:ascii="仿宋" w:hAnsi="仿宋" w:eastAsia="仿宋" w:cs="仿宋"/>
              </w:rPr>
              <w:t>本科以来</w:t>
            </w:r>
            <w:r>
              <w:rPr>
                <w:rFonts w:ascii="仿宋" w:hAnsi="仿宋" w:eastAsia="仿宋" w:cs="仿宋"/>
              </w:rPr>
              <w:t>)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>
            <w:pPr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代表性学术成果（刊物发表、专著出版和项目主持等）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>
            <w:pPr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省部级以上获奖和获得肯定性批示情况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>
            <w:pPr>
              <w:rPr>
                <w:rFonts w:ascii="仿宋" w:hAnsi="仿宋" w:eastAsia="仿宋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5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推荐理由</w:t>
            </w:r>
          </w:p>
        </w:tc>
        <w:tc>
          <w:tcPr>
            <w:tcW w:w="7104" w:type="dxa"/>
            <w:gridSpan w:val="10"/>
            <w:tcBorders>
              <w:left w:val="nil"/>
            </w:tcBorders>
          </w:tcPr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 xml:space="preserve">                                                    </w:t>
            </w:r>
          </w:p>
          <w:p>
            <w:pPr>
              <w:rPr>
                <w:rFonts w:ascii="仿宋" w:hAnsi="仿宋" w:eastAsia="仿宋" w:cs="仿宋"/>
              </w:rPr>
            </w:pPr>
            <w:r>
              <w:rPr>
                <w:rFonts w:ascii="仿宋" w:hAnsi="仿宋" w:eastAsia="仿宋" w:cs="仿宋"/>
              </w:rPr>
              <w:t xml:space="preserve">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374" w:type="dxa"/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推荐单位意见</w:t>
            </w:r>
          </w:p>
        </w:tc>
        <w:tc>
          <w:tcPr>
            <w:tcW w:w="3606" w:type="dxa"/>
            <w:gridSpan w:val="6"/>
            <w:tcBorders>
              <w:left w:val="nil"/>
            </w:tcBorders>
          </w:tcPr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</w:p>
          <w:p>
            <w:pPr>
              <w:rPr>
                <w:rFonts w:ascii="仿宋" w:hAnsi="仿宋" w:eastAsia="仿宋" w:cs="Times New Roman"/>
              </w:rPr>
            </w:pPr>
            <w:r>
              <w:rPr>
                <w:rFonts w:ascii="仿宋" w:hAnsi="仿宋" w:eastAsia="仿宋" w:cs="仿宋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</w:rPr>
              <w:t>（公</w:t>
            </w:r>
            <w:r>
              <w:rPr>
                <w:rFonts w:ascii="仿宋" w:hAnsi="仿宋" w:eastAsia="仿宋" w:cs="仿宋"/>
              </w:rPr>
              <w:t xml:space="preserve"> </w:t>
            </w:r>
            <w:r>
              <w:rPr>
                <w:rFonts w:hint="eastAsia" w:ascii="仿宋" w:hAnsi="仿宋" w:eastAsia="仿宋" w:cs="仿宋"/>
              </w:rPr>
              <w:t>章）</w:t>
            </w:r>
          </w:p>
        </w:tc>
        <w:tc>
          <w:tcPr>
            <w:tcW w:w="1440" w:type="dxa"/>
            <w:gridSpan w:val="2"/>
            <w:tcBorders>
              <w:left w:val="nil"/>
            </w:tcBorders>
            <w:vAlign w:val="center"/>
          </w:tcPr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省社科联</w:t>
            </w:r>
          </w:p>
          <w:p>
            <w:pPr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意见</w:t>
            </w:r>
          </w:p>
        </w:tc>
        <w:tc>
          <w:tcPr>
            <w:tcW w:w="2058" w:type="dxa"/>
            <w:gridSpan w:val="2"/>
            <w:tcBorders>
              <w:left w:val="nil"/>
            </w:tcBorders>
          </w:tcPr>
          <w:p>
            <w:pPr>
              <w:rPr>
                <w:rFonts w:ascii="仿宋" w:hAnsi="仿宋" w:eastAsia="仿宋" w:cs="Times New Roman"/>
              </w:rPr>
            </w:pPr>
          </w:p>
        </w:tc>
      </w:tr>
    </w:tbl>
    <w:p>
      <w:pPr>
        <w:jc w:val="center"/>
        <w:rPr>
          <w:rFonts w:cs="Times New Roman"/>
          <w:b/>
          <w:bCs/>
          <w:sz w:val="44"/>
          <w:szCs w:val="44"/>
        </w:rPr>
        <w:sectPr>
          <w:pgSz w:w="11906" w:h="16838"/>
          <w:pgMar w:top="1440" w:right="1803" w:bottom="1440" w:left="1803" w:header="851" w:footer="992" w:gutter="0"/>
          <w:cols w:space="0" w:num="1"/>
          <w:docGrid w:type="lines" w:linePitch="319" w:charSpace="0"/>
        </w:sectPr>
      </w:pPr>
      <w:bookmarkStart w:id="0" w:name="_GoBack"/>
      <w:bookmarkEnd w:id="0"/>
    </w:p>
    <w:p>
      <w:pPr>
        <w:rPr>
          <w:rFonts w:hint="default"/>
          <w:lang w:val="en-US" w:eastAsia="zh-CN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YmVmOGNhYWNjNDIyODQxNmVjZjI2ZmFkNDg0MTgifQ=="/>
  </w:docVars>
  <w:rsids>
    <w:rsidRoot w:val="30F553E8"/>
    <w:rsid w:val="00AE7F6F"/>
    <w:rsid w:val="30F55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298</Words>
  <Characters>298</Characters>
  <Lines>0</Lines>
  <Paragraphs>0</Paragraphs>
  <TotalTime>2</TotalTime>
  <ScaleCrop>false</ScaleCrop>
  <LinksUpToDate>false</LinksUpToDate>
  <CharactersWithSpaces>489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2022-10-31T02:03:00Z</dcterms:created>
  <dc:creator>QX1994</dc:creator>
  <cp:lastModifiedBy>QX1994</cp:lastModifiedBy>
  <dcterms:modified xsi:type="dcterms:W3CDTF">2022-10-31T02:59:53Z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15A463841B004F039C10FAD1C7B497CE</vt:lpwstr>
  </property>
</Properties>
</file>